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58" w:rsidRPr="00C24FCC" w:rsidRDefault="00B712E8" w:rsidP="006F166C">
      <w:pPr>
        <w:spacing w:after="451"/>
        <w:ind w:left="5761"/>
        <w:rPr>
          <w:rFonts w:ascii="Arial" w:hAnsi="Arial" w:cs="Arial"/>
          <w:szCs w:val="20"/>
        </w:rPr>
      </w:pPr>
      <w:r w:rsidRPr="00C24FCC">
        <w:rPr>
          <w:rFonts w:ascii="Arial" w:hAnsi="Arial" w:cs="Arial"/>
          <w:i/>
          <w:szCs w:val="20"/>
          <w:highlight w:val="yellow"/>
        </w:rPr>
        <w:t>Place</w:t>
      </w:r>
      <w:r w:rsidR="00D56658" w:rsidRPr="00C24FCC">
        <w:rPr>
          <w:rFonts w:ascii="Arial" w:hAnsi="Arial" w:cs="Arial"/>
          <w:i/>
          <w:color w:val="FF0000"/>
          <w:szCs w:val="20"/>
        </w:rPr>
        <w:t>,</w:t>
      </w:r>
      <w:r w:rsidR="00D56658" w:rsidRPr="00C24FCC">
        <w:rPr>
          <w:rFonts w:ascii="Arial" w:hAnsi="Arial" w:cs="Arial"/>
          <w:szCs w:val="20"/>
        </w:rPr>
        <w:t xml:space="preserve"> </w:t>
      </w:r>
      <w:r w:rsidR="00D56658" w:rsidRPr="00C24FCC">
        <w:rPr>
          <w:rFonts w:ascii="Arial" w:hAnsi="Arial" w:cs="Arial"/>
          <w:szCs w:val="20"/>
        </w:rPr>
        <w:fldChar w:fldCharType="begin"/>
      </w:r>
      <w:r w:rsidR="00D56658" w:rsidRPr="00C24FCC">
        <w:rPr>
          <w:rFonts w:ascii="Arial" w:hAnsi="Arial" w:cs="Arial"/>
          <w:szCs w:val="20"/>
        </w:rPr>
        <w:instrText xml:space="preserve"> DATE  \@ "dd' de 'MMMM' de 'yyyy"  \* MERGEFORMAT </w:instrText>
      </w:r>
      <w:r w:rsidR="00D56658" w:rsidRPr="00C24FCC">
        <w:rPr>
          <w:rFonts w:ascii="Arial" w:hAnsi="Arial" w:cs="Arial"/>
          <w:szCs w:val="20"/>
        </w:rPr>
        <w:fldChar w:fldCharType="separate"/>
      </w:r>
      <w:r w:rsidR="00C17975">
        <w:rPr>
          <w:rFonts w:ascii="Arial" w:hAnsi="Arial" w:cs="Arial"/>
          <w:noProof/>
          <w:szCs w:val="20"/>
        </w:rPr>
        <w:t>12 de mayo de 2017</w:t>
      </w:r>
      <w:r w:rsidR="00D56658" w:rsidRPr="00C24FCC">
        <w:rPr>
          <w:rFonts w:ascii="Arial" w:hAnsi="Arial" w:cs="Arial"/>
          <w:szCs w:val="20"/>
        </w:rPr>
        <w:fldChar w:fldCharType="end"/>
      </w:r>
    </w:p>
    <w:p w:rsidR="008B6A20" w:rsidRDefault="008B6A20" w:rsidP="008B6A20">
      <w:pPr>
        <w:tabs>
          <w:tab w:val="left" w:pos="5010"/>
        </w:tabs>
        <w:spacing w:after="0" w:line="240" w:lineRule="auto"/>
        <w:jc w:val="left"/>
        <w:rPr>
          <w:rFonts w:ascii="Arial" w:hAnsi="Arial" w:cs="Arial"/>
          <w:sz w:val="22"/>
          <w:szCs w:val="22"/>
        </w:rPr>
      </w:pPr>
      <w:r w:rsidRPr="005E373D">
        <w:rPr>
          <w:rFonts w:ascii="Arial" w:hAnsi="Arial" w:cs="Arial"/>
          <w:sz w:val="22"/>
          <w:szCs w:val="22"/>
        </w:rPr>
        <w:t>Presidente del Gobierno de España</w:t>
      </w:r>
    </w:p>
    <w:p w:rsidR="00CF2F12" w:rsidRPr="005E373D" w:rsidRDefault="00CF2F12" w:rsidP="005C37BC">
      <w:pPr>
        <w:tabs>
          <w:tab w:val="left" w:pos="5010"/>
        </w:tabs>
        <w:spacing w:after="0" w:line="240" w:lineRule="auto"/>
        <w:jc w:val="left"/>
        <w:rPr>
          <w:rFonts w:ascii="Arial" w:hAnsi="Arial" w:cs="Arial"/>
          <w:sz w:val="22"/>
          <w:szCs w:val="22"/>
        </w:rPr>
      </w:pPr>
      <w:r w:rsidRPr="005E373D">
        <w:rPr>
          <w:rFonts w:ascii="Arial" w:hAnsi="Arial" w:cs="Arial"/>
          <w:sz w:val="22"/>
          <w:szCs w:val="22"/>
        </w:rPr>
        <w:t xml:space="preserve">Sr. </w:t>
      </w:r>
      <w:r>
        <w:rPr>
          <w:rFonts w:ascii="Arial" w:hAnsi="Arial" w:cs="Arial"/>
          <w:sz w:val="22"/>
          <w:szCs w:val="22"/>
        </w:rPr>
        <w:t xml:space="preserve">D. </w:t>
      </w:r>
      <w:r w:rsidRPr="005E373D">
        <w:rPr>
          <w:rFonts w:ascii="Arial" w:hAnsi="Arial" w:cs="Arial"/>
          <w:sz w:val="22"/>
          <w:szCs w:val="22"/>
        </w:rPr>
        <w:t>Mariano Rajoy</w:t>
      </w:r>
    </w:p>
    <w:p w:rsidR="008B6A20" w:rsidRPr="005E373D" w:rsidRDefault="008B6A20" w:rsidP="008B6A20">
      <w:pPr>
        <w:tabs>
          <w:tab w:val="left" w:pos="5010"/>
        </w:tabs>
        <w:spacing w:after="0" w:line="240" w:lineRule="auto"/>
        <w:jc w:val="left"/>
        <w:rPr>
          <w:rFonts w:ascii="Arial" w:hAnsi="Arial" w:cs="Arial"/>
          <w:sz w:val="22"/>
          <w:szCs w:val="22"/>
        </w:rPr>
      </w:pPr>
      <w:r w:rsidRPr="005E373D">
        <w:rPr>
          <w:rFonts w:ascii="Arial" w:hAnsi="Arial" w:cs="Arial"/>
          <w:sz w:val="22"/>
          <w:szCs w:val="22"/>
        </w:rPr>
        <w:t>Palacio de la Moncloa</w:t>
      </w:r>
    </w:p>
    <w:p w:rsidR="008B6A20" w:rsidRPr="005E373D" w:rsidRDefault="008B6A20" w:rsidP="008B6A20">
      <w:pPr>
        <w:tabs>
          <w:tab w:val="left" w:pos="5010"/>
        </w:tabs>
        <w:spacing w:after="0" w:line="240" w:lineRule="auto"/>
        <w:jc w:val="left"/>
        <w:rPr>
          <w:rFonts w:ascii="Arial" w:hAnsi="Arial" w:cs="Arial"/>
          <w:sz w:val="22"/>
          <w:szCs w:val="22"/>
        </w:rPr>
      </w:pPr>
      <w:r w:rsidRPr="005E373D">
        <w:rPr>
          <w:rFonts w:ascii="Arial" w:hAnsi="Arial" w:cs="Arial"/>
          <w:sz w:val="22"/>
          <w:szCs w:val="22"/>
        </w:rPr>
        <w:t>Av. Puerta de Hierro, s/n</w:t>
      </w:r>
    </w:p>
    <w:p w:rsidR="008B6A20" w:rsidRPr="005E373D" w:rsidRDefault="008B6A20" w:rsidP="008B6A20">
      <w:pPr>
        <w:tabs>
          <w:tab w:val="left" w:pos="5010"/>
        </w:tabs>
        <w:spacing w:after="0" w:line="240" w:lineRule="auto"/>
        <w:jc w:val="left"/>
        <w:rPr>
          <w:rFonts w:ascii="Arial" w:hAnsi="Arial" w:cs="Arial"/>
          <w:sz w:val="22"/>
          <w:szCs w:val="22"/>
        </w:rPr>
      </w:pPr>
      <w:r w:rsidRPr="005E373D">
        <w:rPr>
          <w:rFonts w:ascii="Arial" w:hAnsi="Arial" w:cs="Arial"/>
          <w:sz w:val="22"/>
          <w:szCs w:val="22"/>
        </w:rPr>
        <w:t>28071 Madrid</w:t>
      </w:r>
    </w:p>
    <w:p w:rsidR="008B6A20" w:rsidRPr="005E373D" w:rsidRDefault="008B6A20" w:rsidP="00D56658">
      <w:pPr>
        <w:tabs>
          <w:tab w:val="left" w:pos="5010"/>
        </w:tabs>
        <w:rPr>
          <w:rFonts w:ascii="Arial" w:hAnsi="Arial" w:cs="Arial"/>
          <w:sz w:val="22"/>
          <w:szCs w:val="22"/>
        </w:rPr>
      </w:pPr>
    </w:p>
    <w:p w:rsidR="00D56658" w:rsidRPr="005E373D" w:rsidRDefault="00D56658" w:rsidP="00D56658">
      <w:pPr>
        <w:tabs>
          <w:tab w:val="left" w:pos="5010"/>
        </w:tabs>
        <w:rPr>
          <w:rFonts w:ascii="Arial" w:hAnsi="Arial" w:cs="Arial"/>
          <w:sz w:val="22"/>
          <w:szCs w:val="22"/>
        </w:rPr>
      </w:pPr>
      <w:r w:rsidRPr="005E373D">
        <w:rPr>
          <w:rFonts w:ascii="Arial" w:hAnsi="Arial" w:cs="Arial"/>
          <w:sz w:val="22"/>
          <w:szCs w:val="22"/>
        </w:rPr>
        <w:t>Señor Pre</w:t>
      </w:r>
      <w:r w:rsidR="00CF2F12">
        <w:rPr>
          <w:rFonts w:ascii="Arial" w:hAnsi="Arial" w:cs="Arial"/>
          <w:sz w:val="22"/>
          <w:szCs w:val="22"/>
        </w:rPr>
        <w:t xml:space="preserve">sidente del Gobierno de España: </w:t>
      </w:r>
    </w:p>
    <w:p w:rsidR="005E373D" w:rsidRPr="005E373D" w:rsidRDefault="005E373D" w:rsidP="005E373D">
      <w:pPr>
        <w:rPr>
          <w:rFonts w:ascii="Arial" w:hAnsi="Arial" w:cs="Arial"/>
          <w:sz w:val="22"/>
          <w:szCs w:val="22"/>
        </w:rPr>
      </w:pPr>
      <w:r w:rsidRPr="005E373D">
        <w:rPr>
          <w:rFonts w:ascii="Arial" w:hAnsi="Arial" w:cs="Arial"/>
          <w:sz w:val="22"/>
          <w:szCs w:val="22"/>
        </w:rPr>
        <w:t>Escribimos par</w:t>
      </w:r>
      <w:r w:rsidR="00CF2F12">
        <w:rPr>
          <w:rFonts w:ascii="Arial" w:hAnsi="Arial" w:cs="Arial"/>
          <w:sz w:val="22"/>
          <w:szCs w:val="22"/>
        </w:rPr>
        <w:t xml:space="preserve">a expresar nuestro apoyo a los </w:t>
      </w:r>
      <w:r w:rsidRPr="005E373D">
        <w:rPr>
          <w:rFonts w:ascii="Arial" w:hAnsi="Arial" w:cs="Arial"/>
          <w:sz w:val="22"/>
          <w:szCs w:val="22"/>
        </w:rPr>
        <w:t xml:space="preserve">trabajadores Rubén </w:t>
      </w:r>
      <w:proofErr w:type="spellStart"/>
      <w:r w:rsidRPr="005E373D">
        <w:rPr>
          <w:rFonts w:ascii="Arial" w:hAnsi="Arial" w:cs="Arial"/>
          <w:sz w:val="22"/>
          <w:szCs w:val="22"/>
        </w:rPr>
        <w:t>Ranz</w:t>
      </w:r>
      <w:proofErr w:type="spellEnd"/>
      <w:r w:rsidRPr="005E373D">
        <w:rPr>
          <w:rFonts w:ascii="Arial" w:hAnsi="Arial" w:cs="Arial"/>
          <w:sz w:val="22"/>
          <w:szCs w:val="22"/>
        </w:rPr>
        <w:t xml:space="preserve"> y José Manuel Nogales, procesados por defender el derecho de huelga en la jornada de huelga general el 29 de marzo de 2012, y que serán juzgados el próximo 21 de junio en Madrid.</w:t>
      </w:r>
    </w:p>
    <w:p w:rsidR="005E373D" w:rsidRPr="005E373D" w:rsidRDefault="005E373D" w:rsidP="005E373D">
      <w:pPr>
        <w:rPr>
          <w:rFonts w:ascii="Arial" w:hAnsi="Arial" w:cs="Arial"/>
          <w:sz w:val="22"/>
          <w:szCs w:val="22"/>
        </w:rPr>
      </w:pPr>
      <w:r w:rsidRPr="005E373D">
        <w:rPr>
          <w:rFonts w:ascii="Arial" w:hAnsi="Arial" w:cs="Arial"/>
          <w:sz w:val="22"/>
          <w:szCs w:val="22"/>
        </w:rPr>
        <w:t xml:space="preserve">Rubén </w:t>
      </w:r>
      <w:proofErr w:type="spellStart"/>
      <w:r w:rsidRPr="005E373D">
        <w:rPr>
          <w:rFonts w:ascii="Arial" w:hAnsi="Arial" w:cs="Arial"/>
          <w:sz w:val="22"/>
          <w:szCs w:val="22"/>
        </w:rPr>
        <w:t>Ranz</w:t>
      </w:r>
      <w:proofErr w:type="spellEnd"/>
      <w:r w:rsidRPr="005E373D">
        <w:rPr>
          <w:rFonts w:ascii="Arial" w:hAnsi="Arial" w:cs="Arial"/>
          <w:sz w:val="22"/>
          <w:szCs w:val="22"/>
        </w:rPr>
        <w:t xml:space="preserve"> y José Manuel Nogales, delegados de UGT, estuvieron presentes la noche del 29 de marzo en una concentración de trabajadores en la Plaza de la Lealtad, en Madrid, durante la huelga general del 29 de marzo de 2012. La concentración de numerosos delegados sindicales en este punto de la ciudad, para informar a las y los trabajadores sobre las causas que motivaron la huelga general, generó situaciones de tensión con las fuerzas y cuerpos de seguridad del Estado desplegadas en la zona.</w:t>
      </w:r>
    </w:p>
    <w:p w:rsidR="005E373D" w:rsidRPr="005E373D" w:rsidRDefault="005E373D" w:rsidP="005E373D">
      <w:pPr>
        <w:rPr>
          <w:rFonts w:ascii="Arial" w:hAnsi="Arial" w:cs="Arial"/>
          <w:sz w:val="22"/>
          <w:szCs w:val="22"/>
        </w:rPr>
      </w:pPr>
      <w:r w:rsidRPr="005E373D">
        <w:rPr>
          <w:rFonts w:ascii="Arial" w:hAnsi="Arial" w:cs="Arial"/>
          <w:sz w:val="22"/>
          <w:szCs w:val="22"/>
        </w:rPr>
        <w:t>Las acusaciones y medid</w:t>
      </w:r>
      <w:r w:rsidR="00A37A3C">
        <w:rPr>
          <w:rFonts w:ascii="Arial" w:hAnsi="Arial" w:cs="Arial"/>
          <w:sz w:val="22"/>
          <w:szCs w:val="22"/>
        </w:rPr>
        <w:t xml:space="preserve">as legales tomadas contra ellos por ejercer un derecho fundamental consagrado en </w:t>
      </w:r>
      <w:r w:rsidR="00A27816">
        <w:rPr>
          <w:rFonts w:ascii="Arial" w:hAnsi="Arial" w:cs="Arial"/>
          <w:sz w:val="22"/>
          <w:szCs w:val="22"/>
        </w:rPr>
        <w:t>varios textos legales en Europa</w:t>
      </w:r>
      <w:r w:rsidRPr="005E373D">
        <w:rPr>
          <w:rFonts w:ascii="Arial" w:hAnsi="Arial" w:cs="Arial"/>
          <w:sz w:val="22"/>
          <w:szCs w:val="22"/>
        </w:rPr>
        <w:t xml:space="preserve"> nos parecen desproporcionadas</w:t>
      </w:r>
      <w:r w:rsidR="00A27816">
        <w:rPr>
          <w:rFonts w:ascii="Arial" w:hAnsi="Arial" w:cs="Arial"/>
          <w:sz w:val="22"/>
          <w:szCs w:val="22"/>
        </w:rPr>
        <w:t xml:space="preserve"> y ponen en cuestión la salubridad </w:t>
      </w:r>
      <w:r w:rsidR="00D44F29">
        <w:rPr>
          <w:rFonts w:ascii="Arial" w:hAnsi="Arial" w:cs="Arial"/>
          <w:sz w:val="22"/>
          <w:szCs w:val="22"/>
        </w:rPr>
        <w:t>democrática de España</w:t>
      </w:r>
      <w:r w:rsidR="00A27816">
        <w:rPr>
          <w:rFonts w:ascii="Arial" w:hAnsi="Arial" w:cs="Arial"/>
          <w:sz w:val="22"/>
          <w:szCs w:val="22"/>
        </w:rPr>
        <w:t xml:space="preserve">, </w:t>
      </w:r>
      <w:r w:rsidR="00A63A36">
        <w:rPr>
          <w:rFonts w:ascii="Arial" w:hAnsi="Arial" w:cs="Arial"/>
          <w:sz w:val="22"/>
          <w:szCs w:val="22"/>
        </w:rPr>
        <w:t>así como</w:t>
      </w:r>
      <w:r w:rsidR="00A27816">
        <w:rPr>
          <w:rFonts w:ascii="Arial" w:hAnsi="Arial" w:cs="Arial"/>
          <w:sz w:val="22"/>
          <w:szCs w:val="22"/>
        </w:rPr>
        <w:t xml:space="preserve"> </w:t>
      </w:r>
      <w:r w:rsidR="00D44F29">
        <w:rPr>
          <w:rFonts w:ascii="Arial" w:hAnsi="Arial" w:cs="Arial"/>
          <w:sz w:val="22"/>
          <w:szCs w:val="22"/>
        </w:rPr>
        <w:t xml:space="preserve">la </w:t>
      </w:r>
      <w:r w:rsidRPr="005E373D">
        <w:rPr>
          <w:rFonts w:ascii="Arial" w:hAnsi="Arial" w:cs="Arial"/>
          <w:sz w:val="22"/>
          <w:szCs w:val="22"/>
        </w:rPr>
        <w:t>defensa que des</w:t>
      </w:r>
      <w:r w:rsidR="00D44F29">
        <w:rPr>
          <w:rFonts w:ascii="Arial" w:hAnsi="Arial" w:cs="Arial"/>
          <w:sz w:val="22"/>
          <w:szCs w:val="22"/>
        </w:rPr>
        <w:t xml:space="preserve">de </w:t>
      </w:r>
      <w:r w:rsidR="00A63A36">
        <w:rPr>
          <w:rFonts w:ascii="Arial" w:hAnsi="Arial" w:cs="Arial"/>
          <w:sz w:val="22"/>
          <w:szCs w:val="22"/>
        </w:rPr>
        <w:t xml:space="preserve">el </w:t>
      </w:r>
      <w:r w:rsidR="00D44F29">
        <w:rPr>
          <w:rFonts w:ascii="Arial" w:hAnsi="Arial" w:cs="Arial"/>
          <w:sz w:val="22"/>
          <w:szCs w:val="22"/>
        </w:rPr>
        <w:t xml:space="preserve">gobierno </w:t>
      </w:r>
      <w:r w:rsidR="00A63A36">
        <w:rPr>
          <w:rFonts w:ascii="Arial" w:hAnsi="Arial" w:cs="Arial"/>
          <w:sz w:val="22"/>
          <w:szCs w:val="22"/>
        </w:rPr>
        <w:t>que usted preside se hace de este derecho</w:t>
      </w:r>
      <w:r w:rsidRPr="005E373D">
        <w:rPr>
          <w:rFonts w:ascii="Arial" w:hAnsi="Arial" w:cs="Arial"/>
          <w:sz w:val="22"/>
          <w:szCs w:val="22"/>
        </w:rPr>
        <w:t xml:space="preserve"> a la huelga. </w:t>
      </w:r>
    </w:p>
    <w:p w:rsidR="005E373D" w:rsidRPr="005E373D" w:rsidRDefault="005E373D" w:rsidP="005E373D">
      <w:pPr>
        <w:rPr>
          <w:rFonts w:ascii="Arial" w:hAnsi="Arial" w:cs="Arial"/>
          <w:sz w:val="22"/>
          <w:szCs w:val="22"/>
        </w:rPr>
      </w:pPr>
      <w:r w:rsidRPr="005E373D">
        <w:rPr>
          <w:rFonts w:ascii="Arial" w:hAnsi="Arial" w:cs="Arial"/>
          <w:sz w:val="22"/>
          <w:szCs w:val="22"/>
        </w:rPr>
        <w:t xml:space="preserve">Los compañeros de UGT viven desde hace cinco años un verdadero calvario, como también lo sufren sus familias y allegados. </w:t>
      </w:r>
    </w:p>
    <w:p w:rsidR="00E07177" w:rsidRDefault="005E373D" w:rsidP="005E373D">
      <w:pPr>
        <w:rPr>
          <w:rFonts w:ascii="Arial" w:hAnsi="Arial" w:cs="Arial"/>
          <w:sz w:val="22"/>
          <w:szCs w:val="22"/>
        </w:rPr>
      </w:pPr>
      <w:proofErr w:type="spellStart"/>
      <w:r w:rsidRPr="00EF6071">
        <w:rPr>
          <w:rFonts w:ascii="Arial" w:hAnsi="Arial" w:cs="Arial"/>
          <w:sz w:val="22"/>
          <w:szCs w:val="22"/>
          <w:lang w:val="en-GB"/>
        </w:rPr>
        <w:t>En</w:t>
      </w:r>
      <w:proofErr w:type="spellEnd"/>
      <w:r w:rsidRPr="00EF6071">
        <w:rPr>
          <w:rFonts w:ascii="Arial" w:hAnsi="Arial" w:cs="Arial"/>
          <w:sz w:val="22"/>
          <w:szCs w:val="22"/>
          <w:lang w:val="en-GB"/>
        </w:rPr>
        <w:t xml:space="preserve"> </w:t>
      </w:r>
      <w:proofErr w:type="spellStart"/>
      <w:r w:rsidRPr="00EF6071">
        <w:rPr>
          <w:rFonts w:ascii="Arial" w:hAnsi="Arial" w:cs="Arial"/>
          <w:sz w:val="22"/>
          <w:szCs w:val="22"/>
          <w:lang w:val="en-GB"/>
        </w:rPr>
        <w:t>esta</w:t>
      </w:r>
      <w:proofErr w:type="spellEnd"/>
      <w:r w:rsidRPr="00EF6071">
        <w:rPr>
          <w:rFonts w:ascii="Arial" w:hAnsi="Arial" w:cs="Arial"/>
          <w:sz w:val="22"/>
          <w:szCs w:val="22"/>
          <w:lang w:val="en-GB"/>
        </w:rPr>
        <w:t xml:space="preserve"> </w:t>
      </w:r>
      <w:proofErr w:type="spellStart"/>
      <w:proofErr w:type="gramStart"/>
      <w:r w:rsidRPr="00EF6071">
        <w:rPr>
          <w:rFonts w:ascii="Arial" w:hAnsi="Arial" w:cs="Arial"/>
          <w:sz w:val="22"/>
          <w:szCs w:val="22"/>
          <w:lang w:val="en-GB"/>
        </w:rPr>
        <w:t>situación</w:t>
      </w:r>
      <w:proofErr w:type="spellEnd"/>
      <w:r w:rsidRPr="00C24FCC">
        <w:rPr>
          <w:rFonts w:ascii="Arial" w:hAnsi="Arial" w:cs="Arial"/>
          <w:sz w:val="22"/>
          <w:szCs w:val="22"/>
          <w:lang w:val="en-GB"/>
        </w:rPr>
        <w:t xml:space="preserve">  </w:t>
      </w:r>
      <w:r w:rsidR="00C24FCC">
        <w:rPr>
          <w:rFonts w:ascii="Arial" w:hAnsi="Arial"/>
          <w:i/>
          <w:sz w:val="22"/>
          <w:szCs w:val="22"/>
          <w:highlight w:val="yellow"/>
          <w:lang w:val="en-GB"/>
        </w:rPr>
        <w:t>(</w:t>
      </w:r>
      <w:proofErr w:type="gramEnd"/>
      <w:r w:rsidR="00C24FCC">
        <w:rPr>
          <w:rFonts w:ascii="Arial" w:hAnsi="Arial"/>
          <w:i/>
          <w:sz w:val="22"/>
          <w:szCs w:val="22"/>
          <w:highlight w:val="yellow"/>
          <w:lang w:val="en-GB"/>
        </w:rPr>
        <w:t>….</w:t>
      </w:r>
      <w:r w:rsidR="00B712E8" w:rsidRPr="00C24FCC">
        <w:rPr>
          <w:rFonts w:ascii="Arial" w:hAnsi="Arial"/>
          <w:i/>
          <w:sz w:val="22"/>
          <w:szCs w:val="22"/>
          <w:highlight w:val="yellow"/>
          <w:lang w:val="en-GB"/>
        </w:rPr>
        <w:t>name of your organisation and country</w:t>
      </w:r>
      <w:r w:rsidR="00C24FCC" w:rsidRPr="00C24FCC">
        <w:rPr>
          <w:rFonts w:ascii="Arial" w:hAnsi="Arial"/>
          <w:i/>
          <w:sz w:val="22"/>
          <w:szCs w:val="22"/>
          <w:lang w:val="en-GB"/>
        </w:rPr>
        <w:t>….</w:t>
      </w:r>
      <w:r w:rsidRPr="00C24FCC">
        <w:rPr>
          <w:rFonts w:ascii="Arial" w:hAnsi="Arial" w:cs="Arial"/>
          <w:sz w:val="22"/>
          <w:szCs w:val="22"/>
          <w:lang w:val="en-GB"/>
        </w:rPr>
        <w:t xml:space="preserve">) </w:t>
      </w:r>
      <w:r w:rsidRPr="00C24FCC">
        <w:rPr>
          <w:rFonts w:ascii="Arial" w:hAnsi="Arial" w:cs="Arial"/>
          <w:sz w:val="22"/>
          <w:szCs w:val="22"/>
        </w:rPr>
        <w:t>queremos manifestarle nuestra más absoluta protesta contra las medid</w:t>
      </w:r>
      <w:r w:rsidR="00E506DD" w:rsidRPr="00C24FCC">
        <w:rPr>
          <w:rFonts w:ascii="Arial" w:hAnsi="Arial" w:cs="Arial"/>
          <w:sz w:val="22"/>
          <w:szCs w:val="22"/>
        </w:rPr>
        <w:t>as tomadas por la Fiscalía G</w:t>
      </w:r>
      <w:r w:rsidRPr="00C24FCC">
        <w:rPr>
          <w:rFonts w:ascii="Arial" w:hAnsi="Arial" w:cs="Arial"/>
          <w:sz w:val="22"/>
          <w:szCs w:val="22"/>
        </w:rPr>
        <w:t>eneral del Estado</w:t>
      </w:r>
      <w:r w:rsidR="00594492">
        <w:rPr>
          <w:rFonts w:ascii="Arial" w:hAnsi="Arial" w:cs="Arial"/>
          <w:sz w:val="22"/>
          <w:szCs w:val="22"/>
        </w:rPr>
        <w:t xml:space="preserve"> y por el uso del </w:t>
      </w:r>
      <w:proofErr w:type="spellStart"/>
      <w:r w:rsidR="00594492">
        <w:rPr>
          <w:rFonts w:ascii="Arial" w:hAnsi="Arial" w:cs="Arial"/>
          <w:sz w:val="22"/>
          <w:szCs w:val="22"/>
        </w:rPr>
        <w:t>predemocrático</w:t>
      </w:r>
      <w:proofErr w:type="spellEnd"/>
      <w:r w:rsidR="00594492">
        <w:rPr>
          <w:rFonts w:ascii="Arial" w:hAnsi="Arial" w:cs="Arial"/>
          <w:sz w:val="22"/>
          <w:szCs w:val="22"/>
        </w:rPr>
        <w:t xml:space="preserve"> artículo 315.5 del Código Penal, </w:t>
      </w:r>
      <w:r w:rsidRPr="00C24FCC">
        <w:rPr>
          <w:rFonts w:ascii="Arial" w:hAnsi="Arial" w:cs="Arial"/>
          <w:sz w:val="22"/>
          <w:szCs w:val="22"/>
        </w:rPr>
        <w:t>por lo que ped</w:t>
      </w:r>
      <w:r w:rsidR="00594492">
        <w:rPr>
          <w:rFonts w:ascii="Arial" w:hAnsi="Arial" w:cs="Arial"/>
          <w:sz w:val="22"/>
          <w:szCs w:val="22"/>
        </w:rPr>
        <w:t xml:space="preserve">imos lleve a cabo las acciones </w:t>
      </w:r>
      <w:r w:rsidRPr="00C24FCC">
        <w:rPr>
          <w:rFonts w:ascii="Arial" w:hAnsi="Arial" w:cs="Arial"/>
          <w:sz w:val="22"/>
          <w:szCs w:val="22"/>
        </w:rPr>
        <w:t xml:space="preserve">necesarias para que </w:t>
      </w:r>
      <w:r w:rsidR="00594492">
        <w:rPr>
          <w:rFonts w:ascii="Arial" w:hAnsi="Arial" w:cs="Arial"/>
          <w:sz w:val="22"/>
          <w:szCs w:val="22"/>
        </w:rPr>
        <w:t>cese el hostigamiento a los y las trabajadoras</w:t>
      </w:r>
      <w:r w:rsidR="007D68D3">
        <w:rPr>
          <w:rFonts w:ascii="Arial" w:hAnsi="Arial" w:cs="Arial"/>
          <w:sz w:val="22"/>
          <w:szCs w:val="22"/>
        </w:rPr>
        <w:t>, así como a representantes legales, cuando estén ejerciendo su legítimo derecho a la hu</w:t>
      </w:r>
      <w:r w:rsidR="00D55483">
        <w:rPr>
          <w:rFonts w:ascii="Arial" w:hAnsi="Arial" w:cs="Arial"/>
          <w:sz w:val="22"/>
          <w:szCs w:val="22"/>
        </w:rPr>
        <w:t>elga y se garantice este derecho.</w:t>
      </w:r>
      <w:r w:rsidR="007D68D3">
        <w:rPr>
          <w:rFonts w:ascii="Arial" w:hAnsi="Arial" w:cs="Arial"/>
          <w:sz w:val="22"/>
          <w:szCs w:val="22"/>
        </w:rPr>
        <w:t xml:space="preserve"> Asimismo, le instamos a que </w:t>
      </w:r>
      <w:r w:rsidR="00E07177">
        <w:rPr>
          <w:rFonts w:ascii="Arial" w:hAnsi="Arial" w:cs="Arial"/>
          <w:sz w:val="22"/>
          <w:szCs w:val="22"/>
        </w:rPr>
        <w:t>en virtud</w:t>
      </w:r>
      <w:r w:rsidR="00D55483">
        <w:rPr>
          <w:rFonts w:ascii="Arial" w:hAnsi="Arial" w:cs="Arial"/>
          <w:sz w:val="22"/>
          <w:szCs w:val="22"/>
        </w:rPr>
        <w:t xml:space="preserve"> de los poderes que le han sido conferidos, d</w:t>
      </w:r>
      <w:r w:rsidR="00C17975">
        <w:rPr>
          <w:rFonts w:ascii="Arial" w:hAnsi="Arial" w:cs="Arial"/>
          <w:sz w:val="22"/>
          <w:szCs w:val="22"/>
        </w:rPr>
        <w:t>é</w:t>
      </w:r>
      <w:r w:rsidR="00D55483">
        <w:rPr>
          <w:rFonts w:ascii="Arial" w:hAnsi="Arial" w:cs="Arial"/>
          <w:sz w:val="22"/>
          <w:szCs w:val="22"/>
        </w:rPr>
        <w:t xml:space="preserve"> las instrucciones oportunas para </w:t>
      </w:r>
      <w:r w:rsidR="00A83610" w:rsidRPr="00A83610">
        <w:rPr>
          <w:rFonts w:ascii="Arial" w:hAnsi="Arial" w:cs="Arial"/>
          <w:sz w:val="22"/>
          <w:szCs w:val="22"/>
        </w:rPr>
        <w:t xml:space="preserve">que </w:t>
      </w:r>
      <w:r w:rsidR="00B53D1C" w:rsidRPr="00B53D1C">
        <w:rPr>
          <w:rFonts w:ascii="Arial" w:hAnsi="Arial" w:cs="Arial"/>
          <w:sz w:val="22"/>
          <w:szCs w:val="22"/>
        </w:rPr>
        <w:t>las dos personas mencionadas</w:t>
      </w:r>
      <w:r w:rsidR="00B53D1C">
        <w:rPr>
          <w:rFonts w:ascii="Arial" w:hAnsi="Arial" w:cs="Arial"/>
          <w:sz w:val="22"/>
          <w:szCs w:val="22"/>
        </w:rPr>
        <w:t xml:space="preserve"> sean liberada</w:t>
      </w:r>
      <w:bookmarkStart w:id="0" w:name="_GoBack"/>
      <w:bookmarkEnd w:id="0"/>
      <w:r w:rsidR="00B53D1C">
        <w:rPr>
          <w:rFonts w:ascii="Arial" w:hAnsi="Arial" w:cs="Arial"/>
          <w:sz w:val="22"/>
          <w:szCs w:val="22"/>
        </w:rPr>
        <w:t xml:space="preserve">s de estas </w:t>
      </w:r>
      <w:r w:rsidR="00B9796B">
        <w:rPr>
          <w:rFonts w:ascii="Arial" w:hAnsi="Arial" w:cs="Arial"/>
          <w:sz w:val="22"/>
          <w:szCs w:val="22"/>
        </w:rPr>
        <w:t xml:space="preserve">injustas </w:t>
      </w:r>
      <w:r w:rsidR="00B53D1C">
        <w:rPr>
          <w:rFonts w:ascii="Arial" w:hAnsi="Arial" w:cs="Arial"/>
          <w:sz w:val="22"/>
          <w:szCs w:val="22"/>
        </w:rPr>
        <w:t>acusaciones</w:t>
      </w:r>
      <w:r w:rsidR="00A83610" w:rsidRPr="00A83610">
        <w:rPr>
          <w:rFonts w:ascii="Arial" w:hAnsi="Arial" w:cs="Arial"/>
          <w:sz w:val="22"/>
          <w:szCs w:val="22"/>
        </w:rPr>
        <w:t>.</w:t>
      </w:r>
    </w:p>
    <w:p w:rsidR="00D56658" w:rsidRDefault="005E373D" w:rsidP="005E373D">
      <w:pPr>
        <w:rPr>
          <w:rFonts w:ascii="Arial" w:hAnsi="Arial" w:cs="Arial"/>
          <w:sz w:val="22"/>
          <w:szCs w:val="22"/>
        </w:rPr>
      </w:pPr>
      <w:r w:rsidRPr="005E373D">
        <w:rPr>
          <w:rFonts w:ascii="Arial" w:hAnsi="Arial" w:cs="Arial"/>
          <w:sz w:val="22"/>
          <w:szCs w:val="22"/>
        </w:rPr>
        <w:t>Le saluda atentamente,</w:t>
      </w:r>
    </w:p>
    <w:p w:rsidR="005E373D" w:rsidRPr="005E373D" w:rsidRDefault="005E373D" w:rsidP="005E373D">
      <w:pPr>
        <w:rPr>
          <w:rFonts w:ascii="Arial" w:hAnsi="Arial" w:cs="Arial"/>
          <w:color w:val="FF0000"/>
          <w:sz w:val="22"/>
          <w:szCs w:val="22"/>
        </w:rPr>
      </w:pPr>
    </w:p>
    <w:p w:rsidR="00C24FCC" w:rsidRPr="00C24FCC" w:rsidRDefault="00C24FCC" w:rsidP="00C24FCC">
      <w:pPr>
        <w:spacing w:after="0" w:line="240" w:lineRule="auto"/>
        <w:jc w:val="center"/>
        <w:rPr>
          <w:rFonts w:ascii="Arial" w:hAnsi="Arial" w:cs="Arial"/>
          <w:i/>
          <w:sz w:val="22"/>
          <w:szCs w:val="22"/>
          <w:lang w:eastAsia="it-IT"/>
        </w:rPr>
      </w:pPr>
      <w:proofErr w:type="spellStart"/>
      <w:r w:rsidRPr="00C24FCC">
        <w:rPr>
          <w:rFonts w:ascii="Arial" w:hAnsi="Arial" w:cs="Arial"/>
          <w:i/>
          <w:sz w:val="22"/>
          <w:szCs w:val="22"/>
          <w:highlight w:val="yellow"/>
          <w:lang w:eastAsia="it-IT"/>
        </w:rPr>
        <w:t>Name</w:t>
      </w:r>
      <w:proofErr w:type="spellEnd"/>
      <w:r w:rsidRPr="00C24FCC">
        <w:rPr>
          <w:rFonts w:ascii="Arial" w:hAnsi="Arial" w:cs="Arial"/>
          <w:i/>
          <w:sz w:val="22"/>
          <w:szCs w:val="22"/>
          <w:highlight w:val="yellow"/>
          <w:lang w:eastAsia="it-IT"/>
        </w:rPr>
        <w:t xml:space="preserve"> and </w:t>
      </w:r>
      <w:proofErr w:type="spellStart"/>
      <w:r w:rsidRPr="00C24FCC">
        <w:rPr>
          <w:rFonts w:ascii="Arial" w:hAnsi="Arial" w:cs="Arial"/>
          <w:i/>
          <w:sz w:val="22"/>
          <w:szCs w:val="22"/>
          <w:highlight w:val="yellow"/>
          <w:lang w:eastAsia="it-IT"/>
        </w:rPr>
        <w:t>signature</w:t>
      </w:r>
      <w:proofErr w:type="spellEnd"/>
      <w:r w:rsidRPr="00C24FCC">
        <w:rPr>
          <w:rFonts w:ascii="Arial" w:hAnsi="Arial" w:cs="Arial"/>
          <w:i/>
          <w:sz w:val="22"/>
          <w:szCs w:val="22"/>
          <w:highlight w:val="yellow"/>
          <w:lang w:eastAsia="it-IT"/>
        </w:rPr>
        <w:t xml:space="preserve"> </w:t>
      </w:r>
      <w:proofErr w:type="spellStart"/>
      <w:r w:rsidRPr="00C24FCC">
        <w:rPr>
          <w:rFonts w:ascii="Arial" w:hAnsi="Arial" w:cs="Arial"/>
          <w:i/>
          <w:sz w:val="22"/>
          <w:szCs w:val="22"/>
          <w:highlight w:val="yellow"/>
          <w:lang w:eastAsia="it-IT"/>
        </w:rPr>
        <w:t>or</w:t>
      </w:r>
      <w:proofErr w:type="spellEnd"/>
      <w:r w:rsidRPr="00C24FCC">
        <w:rPr>
          <w:rFonts w:ascii="Arial" w:hAnsi="Arial" w:cs="Arial"/>
          <w:i/>
          <w:sz w:val="22"/>
          <w:szCs w:val="22"/>
          <w:highlight w:val="yellow"/>
          <w:lang w:eastAsia="it-IT"/>
        </w:rPr>
        <w:t xml:space="preserve"> </w:t>
      </w:r>
      <w:proofErr w:type="spellStart"/>
      <w:r w:rsidRPr="00C24FCC">
        <w:rPr>
          <w:rFonts w:ascii="Arial" w:hAnsi="Arial" w:cs="Arial"/>
          <w:i/>
          <w:sz w:val="22"/>
          <w:szCs w:val="22"/>
          <w:highlight w:val="yellow"/>
          <w:lang w:eastAsia="it-IT"/>
        </w:rPr>
        <w:t>stamp</w:t>
      </w:r>
      <w:proofErr w:type="spellEnd"/>
    </w:p>
    <w:sectPr w:rsidR="00C24FCC" w:rsidRPr="00C24FCC" w:rsidSect="006F166C">
      <w:headerReference w:type="even" r:id="rId7"/>
      <w:headerReference w:type="default" r:id="rId8"/>
      <w:footerReference w:type="even" r:id="rId9"/>
      <w:footerReference w:type="default" r:id="rId10"/>
      <w:headerReference w:type="first" r:id="rId11"/>
      <w:footerReference w:type="first" r:id="rId12"/>
      <w:pgSz w:w="11906" w:h="16838" w:code="9"/>
      <w:pgMar w:top="1673" w:right="1418" w:bottom="1276" w:left="1418" w:header="141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0A" w:rsidRDefault="00EB460A" w:rsidP="00D56658">
      <w:pPr>
        <w:spacing w:after="0" w:line="240" w:lineRule="auto"/>
      </w:pPr>
      <w:r>
        <w:separator/>
      </w:r>
    </w:p>
  </w:endnote>
  <w:endnote w:type="continuationSeparator" w:id="0">
    <w:p w:rsidR="00EB460A" w:rsidRDefault="00EB460A" w:rsidP="00D5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71" w:rsidRDefault="00EF60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71" w:rsidRDefault="00EF60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E" w:rsidRPr="0079211B" w:rsidRDefault="00E45E98" w:rsidP="0079211B">
    <w:pPr>
      <w:pStyle w:val="Piedepgina"/>
      <w:tabs>
        <w:tab w:val="left" w:pos="180"/>
      </w:tabs>
      <w:spacing w:after="0" w:line="240" w:lineRule="auto"/>
      <w:rPr>
        <w:sz w:val="14"/>
        <w:szCs w:val="14"/>
      </w:rPr>
    </w:pPr>
    <w:r>
      <w:rPr>
        <w:color w:val="D21034"/>
        <w:position w:val="-4"/>
        <w:sz w:val="24"/>
      </w:rPr>
      <w:t>•</w:t>
    </w:r>
    <w:r>
      <w:rPr>
        <w:sz w:val="14"/>
        <w:szCs w:val="14"/>
      </w:rPr>
      <w:tab/>
      <w:t xml:space="preserve">Avda. de América, 25, 4ª planta - 28002 Madrid -Tel.: +34 91 589 7313/09 - Fax: +34 91 589 7477 - </w:t>
    </w:r>
    <w:hyperlink r:id="rId1" w:history="1">
      <w:r>
        <w:rPr>
          <w:rStyle w:val="Hipervnculo"/>
          <w:sz w:val="14"/>
          <w:szCs w:val="14"/>
        </w:rPr>
        <w:t>www.chtjugt.com</w:t>
      </w:r>
    </w:hyperlink>
    <w:r>
      <w:rPr>
        <w:sz w:val="14"/>
        <w:szCs w:val="14"/>
      </w:rPr>
      <w:t xml:space="preserve"> - </w:t>
    </w:r>
    <w:hyperlink r:id="rId2" w:history="1">
      <w:r>
        <w:rPr>
          <w:rStyle w:val="Hipervnculo"/>
          <w:sz w:val="14"/>
          <w:szCs w:val="14"/>
        </w:rPr>
        <w:t>estatal@fechtj.ugt.org</w:t>
      </w:r>
    </w:hyperlink>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0A" w:rsidRDefault="00EB460A" w:rsidP="00D56658">
      <w:pPr>
        <w:spacing w:after="0" w:line="240" w:lineRule="auto"/>
      </w:pPr>
      <w:r>
        <w:separator/>
      </w:r>
    </w:p>
  </w:footnote>
  <w:footnote w:type="continuationSeparator" w:id="0">
    <w:p w:rsidR="00EB460A" w:rsidRDefault="00EB460A" w:rsidP="00D5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71" w:rsidRDefault="00EF60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Look w:val="01E0" w:firstRow="1" w:lastRow="1" w:firstColumn="1" w:lastColumn="1" w:noHBand="0" w:noVBand="0"/>
    </w:tblPr>
    <w:tblGrid>
      <w:gridCol w:w="5940"/>
      <w:gridCol w:w="3240"/>
    </w:tblGrid>
    <w:tr w:rsidR="00B66C52" w:rsidRPr="00FD4C28" w:rsidTr="00B66C52">
      <w:tc>
        <w:tcPr>
          <w:tcW w:w="5940" w:type="dxa"/>
          <w:vAlign w:val="center"/>
        </w:tcPr>
        <w:p w:rsidR="00B66C52" w:rsidRPr="00C24FCC" w:rsidRDefault="00EF6071" w:rsidP="00EA61CC">
          <w:pPr>
            <w:pStyle w:val="Encabezado"/>
            <w:tabs>
              <w:tab w:val="clear" w:pos="4252"/>
              <w:tab w:val="clear" w:pos="8504"/>
              <w:tab w:val="left" w:pos="4320"/>
              <w:tab w:val="right" w:pos="9360"/>
            </w:tabs>
            <w:spacing w:after="0" w:line="240" w:lineRule="auto"/>
            <w:ind w:left="-108"/>
            <w:jc w:val="left"/>
            <w:rPr>
              <w:i/>
              <w:noProof/>
              <w:sz w:val="22"/>
              <w:szCs w:val="22"/>
            </w:rPr>
          </w:pPr>
          <w:r>
            <w:rPr>
              <w:i/>
              <w:noProof/>
              <w:sz w:val="22"/>
              <w:szCs w:val="22"/>
              <w:highlight w:val="yellow"/>
            </w:rPr>
            <w:t>L</w:t>
          </w:r>
          <w:r w:rsidR="00B712E8" w:rsidRPr="00C24FCC">
            <w:rPr>
              <w:i/>
              <w:noProof/>
              <w:sz w:val="22"/>
              <w:szCs w:val="22"/>
              <w:highlight w:val="yellow"/>
            </w:rPr>
            <w:t>etter</w:t>
          </w:r>
          <w:r>
            <w:rPr>
              <w:i/>
              <w:noProof/>
              <w:sz w:val="22"/>
              <w:szCs w:val="22"/>
              <w:highlight w:val="yellow"/>
            </w:rPr>
            <w:t>h</w:t>
          </w:r>
          <w:r w:rsidRPr="00C24FCC">
            <w:rPr>
              <w:i/>
              <w:noProof/>
              <w:sz w:val="22"/>
              <w:szCs w:val="22"/>
              <w:highlight w:val="yellow"/>
            </w:rPr>
            <w:t>ead</w:t>
          </w:r>
          <w:r w:rsidR="00B712E8" w:rsidRPr="00C24FCC">
            <w:rPr>
              <w:i/>
              <w:noProof/>
              <w:sz w:val="22"/>
              <w:szCs w:val="22"/>
              <w:highlight w:val="yellow"/>
            </w:rPr>
            <w:t xml:space="preserve"> of  your organisation</w:t>
          </w:r>
        </w:p>
        <w:p w:rsidR="00772C38" w:rsidRPr="003B343F" w:rsidRDefault="00EB460A" w:rsidP="00EA61CC">
          <w:pPr>
            <w:pStyle w:val="Encabezado"/>
            <w:tabs>
              <w:tab w:val="clear" w:pos="4252"/>
              <w:tab w:val="clear" w:pos="8504"/>
              <w:tab w:val="left" w:pos="4320"/>
              <w:tab w:val="right" w:pos="9360"/>
            </w:tabs>
            <w:spacing w:after="0" w:line="240" w:lineRule="auto"/>
            <w:ind w:left="-108"/>
            <w:jc w:val="left"/>
            <w:rPr>
              <w:color w:val="262626"/>
              <w:sz w:val="16"/>
              <w:szCs w:val="16"/>
            </w:rPr>
          </w:pPr>
        </w:p>
      </w:tc>
      <w:tc>
        <w:tcPr>
          <w:tcW w:w="3240" w:type="dxa"/>
          <w:tcMar>
            <w:left w:w="57" w:type="dxa"/>
            <w:right w:w="0" w:type="dxa"/>
          </w:tcMar>
          <w:vAlign w:val="center"/>
        </w:tcPr>
        <w:p w:rsidR="00B66C52" w:rsidRPr="003B343F" w:rsidRDefault="00EB460A" w:rsidP="00E94F2E">
          <w:pPr>
            <w:spacing w:after="0" w:line="288" w:lineRule="auto"/>
            <w:jc w:val="right"/>
            <w:rPr>
              <w:sz w:val="12"/>
              <w:szCs w:val="12"/>
            </w:rPr>
          </w:pPr>
        </w:p>
      </w:tc>
    </w:tr>
  </w:tbl>
  <w:p w:rsidR="00E15F35" w:rsidRDefault="00EB460A" w:rsidP="002F0E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Look w:val="01E0" w:firstRow="1" w:lastRow="1" w:firstColumn="1" w:lastColumn="1" w:noHBand="0" w:noVBand="0"/>
    </w:tblPr>
    <w:tblGrid>
      <w:gridCol w:w="2700"/>
      <w:gridCol w:w="3240"/>
      <w:gridCol w:w="3240"/>
    </w:tblGrid>
    <w:tr w:rsidR="00A65061" w:rsidRPr="00FD4C28" w:rsidTr="00830E0A">
      <w:tc>
        <w:tcPr>
          <w:tcW w:w="2700" w:type="dxa"/>
          <w:vAlign w:val="center"/>
        </w:tcPr>
        <w:p w:rsidR="00A65061" w:rsidRPr="00830E0A" w:rsidRDefault="00E45E98" w:rsidP="00830E0A">
          <w:pPr>
            <w:pStyle w:val="Encabezado"/>
            <w:tabs>
              <w:tab w:val="clear" w:pos="4252"/>
              <w:tab w:val="clear" w:pos="8504"/>
              <w:tab w:val="left" w:pos="4320"/>
              <w:tab w:val="right" w:pos="9360"/>
            </w:tabs>
            <w:spacing w:after="0" w:line="240" w:lineRule="auto"/>
            <w:ind w:left="-108"/>
            <w:jc w:val="left"/>
            <w:rPr>
              <w:color w:val="868F98"/>
              <w:sz w:val="18"/>
              <w:szCs w:val="18"/>
            </w:rPr>
          </w:pPr>
          <w:r>
            <w:rPr>
              <w:noProof/>
              <w:color w:val="868F98"/>
              <w:sz w:val="18"/>
              <w:szCs w:val="18"/>
            </w:rPr>
            <w:drawing>
              <wp:inline distT="0" distB="0" distL="0" distR="0" wp14:anchorId="0D6B1F25" wp14:editId="619679C0">
                <wp:extent cx="1685925" cy="819150"/>
                <wp:effectExtent l="19050" t="0" r="9525" b="0"/>
                <wp:docPr id="2" name="Imagen 23" descr="CHTJ Comercio Hosteleria Turismo y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HTJ Comercio Hosteleria Turismo y Juego"/>
                        <pic:cNvPicPr>
                          <a:picLocks noChangeAspect="1" noChangeArrowheads="1"/>
                        </pic:cNvPicPr>
                      </pic:nvPicPr>
                      <pic:blipFill>
                        <a:blip r:embed="rId1"/>
                        <a:srcRect/>
                        <a:stretch>
                          <a:fillRect/>
                        </a:stretch>
                      </pic:blipFill>
                      <pic:spPr bwMode="auto">
                        <a:xfrm>
                          <a:off x="0" y="0"/>
                          <a:ext cx="1685925" cy="819150"/>
                        </a:xfrm>
                        <a:prstGeom prst="rect">
                          <a:avLst/>
                        </a:prstGeom>
                        <a:noFill/>
                        <a:ln w="9525">
                          <a:noFill/>
                          <a:miter lim="800000"/>
                          <a:headEnd/>
                          <a:tailEnd/>
                        </a:ln>
                      </pic:spPr>
                    </pic:pic>
                  </a:graphicData>
                </a:graphic>
              </wp:inline>
            </w:drawing>
          </w:r>
        </w:p>
      </w:tc>
      <w:tc>
        <w:tcPr>
          <w:tcW w:w="3240" w:type="dxa"/>
          <w:noWrap/>
          <w:tcMar>
            <w:left w:w="0" w:type="dxa"/>
            <w:right w:w="0" w:type="dxa"/>
          </w:tcMar>
          <w:vAlign w:val="center"/>
        </w:tcPr>
        <w:p w:rsidR="002E7894" w:rsidRPr="00830E0A" w:rsidRDefault="00E45E98" w:rsidP="00830E0A">
          <w:pPr>
            <w:pStyle w:val="Encabezado"/>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 xml:space="preserve">Sección Sindical Estatal </w:t>
          </w:r>
        </w:p>
        <w:p w:rsidR="00746F27" w:rsidRPr="00830E0A" w:rsidRDefault="00E45E98" w:rsidP="00830E0A">
          <w:pPr>
            <w:pStyle w:val="Encabezado"/>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 xml:space="preserve">Grupo </w:t>
          </w:r>
          <w:proofErr w:type="spellStart"/>
          <w:r w:rsidRPr="00830E0A">
            <w:rPr>
              <w:color w:val="333333"/>
              <w:sz w:val="14"/>
              <w:szCs w:val="14"/>
            </w:rPr>
            <w:t>Champion</w:t>
          </w:r>
          <w:proofErr w:type="spellEnd"/>
          <w:r w:rsidRPr="00830E0A">
            <w:rPr>
              <w:color w:val="333333"/>
              <w:sz w:val="14"/>
              <w:szCs w:val="14"/>
            </w:rPr>
            <w:t xml:space="preserve"> – Carrefour Express</w:t>
          </w:r>
        </w:p>
      </w:tc>
      <w:tc>
        <w:tcPr>
          <w:tcW w:w="3240" w:type="dxa"/>
          <w:tcMar>
            <w:left w:w="57" w:type="dxa"/>
            <w:right w:w="0" w:type="dxa"/>
          </w:tcMar>
          <w:vAlign w:val="center"/>
        </w:tcPr>
        <w:p w:rsidR="00A65061" w:rsidRPr="00830E0A" w:rsidRDefault="00E45E98" w:rsidP="00830E0A">
          <w:pPr>
            <w:spacing w:after="0" w:line="288" w:lineRule="auto"/>
            <w:jc w:val="left"/>
            <w:rPr>
              <w:color w:val="333333"/>
              <w:sz w:val="12"/>
              <w:szCs w:val="12"/>
            </w:rPr>
          </w:pPr>
          <w:r w:rsidRPr="00830E0A">
            <w:rPr>
              <w:color w:val="333333"/>
              <w:sz w:val="12"/>
              <w:szCs w:val="12"/>
            </w:rPr>
            <w:t>Adherida a UNI y UITA</w:t>
          </w:r>
        </w:p>
      </w:tc>
    </w:tr>
  </w:tbl>
  <w:p w:rsidR="00C53878" w:rsidRPr="009E4383" w:rsidRDefault="00EB460A" w:rsidP="007F2FFB">
    <w:pPr>
      <w:pStyle w:val="Encabezado"/>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8"/>
    <w:rsid w:val="000C28CE"/>
    <w:rsid w:val="00155262"/>
    <w:rsid w:val="00203008"/>
    <w:rsid w:val="00395887"/>
    <w:rsid w:val="003D723A"/>
    <w:rsid w:val="003E67CD"/>
    <w:rsid w:val="003F7ACD"/>
    <w:rsid w:val="00427649"/>
    <w:rsid w:val="00594492"/>
    <w:rsid w:val="005E373D"/>
    <w:rsid w:val="00664904"/>
    <w:rsid w:val="006F166C"/>
    <w:rsid w:val="007D68D3"/>
    <w:rsid w:val="00895BE8"/>
    <w:rsid w:val="008B6A20"/>
    <w:rsid w:val="008D45B2"/>
    <w:rsid w:val="00A27816"/>
    <w:rsid w:val="00A37A3C"/>
    <w:rsid w:val="00A63A36"/>
    <w:rsid w:val="00A83610"/>
    <w:rsid w:val="00B53D1C"/>
    <w:rsid w:val="00B712E8"/>
    <w:rsid w:val="00B9796B"/>
    <w:rsid w:val="00C17975"/>
    <w:rsid w:val="00C24FCC"/>
    <w:rsid w:val="00CF2F12"/>
    <w:rsid w:val="00D44F29"/>
    <w:rsid w:val="00D55483"/>
    <w:rsid w:val="00D56658"/>
    <w:rsid w:val="00E07177"/>
    <w:rsid w:val="00E45E98"/>
    <w:rsid w:val="00E506DD"/>
    <w:rsid w:val="00EB460A"/>
    <w:rsid w:val="00EF6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58"/>
    <w:pPr>
      <w:spacing w:after="240" w:line="264" w:lineRule="auto"/>
      <w:jc w:val="both"/>
    </w:pPr>
    <w:rPr>
      <w:rFonts w:ascii="Helvetica" w:eastAsia="Times New Roman" w:hAnsi="Helvetica"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6658"/>
    <w:pPr>
      <w:tabs>
        <w:tab w:val="center" w:pos="4252"/>
        <w:tab w:val="right" w:pos="8504"/>
      </w:tabs>
    </w:pPr>
  </w:style>
  <w:style w:type="character" w:customStyle="1" w:styleId="EncabezadoCar">
    <w:name w:val="Encabezado Car"/>
    <w:basedOn w:val="Fuentedeprrafopredeter"/>
    <w:link w:val="Encabezado"/>
    <w:rsid w:val="00D56658"/>
    <w:rPr>
      <w:rFonts w:ascii="Helvetica" w:eastAsia="Times New Roman" w:hAnsi="Helvetica" w:cs="Times New Roman"/>
      <w:sz w:val="20"/>
      <w:szCs w:val="24"/>
      <w:lang w:eastAsia="es-ES"/>
    </w:rPr>
  </w:style>
  <w:style w:type="paragraph" w:styleId="Piedepgina">
    <w:name w:val="footer"/>
    <w:basedOn w:val="Normal"/>
    <w:link w:val="PiedepginaCar"/>
    <w:rsid w:val="00D56658"/>
    <w:pPr>
      <w:tabs>
        <w:tab w:val="center" w:pos="4252"/>
        <w:tab w:val="right" w:pos="8504"/>
      </w:tabs>
    </w:pPr>
    <w:rPr>
      <w:color w:val="868F98"/>
      <w:sz w:val="18"/>
    </w:rPr>
  </w:style>
  <w:style w:type="character" w:customStyle="1" w:styleId="PiedepginaCar">
    <w:name w:val="Pie de página Car"/>
    <w:basedOn w:val="Fuentedeprrafopredeter"/>
    <w:link w:val="Piedepgina"/>
    <w:rsid w:val="00D56658"/>
    <w:rPr>
      <w:rFonts w:ascii="Helvetica" w:eastAsia="Times New Roman" w:hAnsi="Helvetica" w:cs="Times New Roman"/>
      <w:color w:val="868F98"/>
      <w:sz w:val="18"/>
      <w:szCs w:val="24"/>
      <w:lang w:eastAsia="es-ES"/>
    </w:rPr>
  </w:style>
  <w:style w:type="character" w:styleId="Hipervnculo">
    <w:name w:val="Hyperlink"/>
    <w:uiPriority w:val="99"/>
    <w:rsid w:val="00D56658"/>
    <w:rPr>
      <w:color w:val="0000FF"/>
      <w:u w:val="single"/>
    </w:rPr>
  </w:style>
  <w:style w:type="paragraph" w:styleId="Textodeglobo">
    <w:name w:val="Balloon Text"/>
    <w:basedOn w:val="Normal"/>
    <w:link w:val="TextodegloboCar"/>
    <w:uiPriority w:val="99"/>
    <w:semiHidden/>
    <w:unhideWhenUsed/>
    <w:rsid w:val="00D56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65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58"/>
    <w:pPr>
      <w:spacing w:after="240" w:line="264" w:lineRule="auto"/>
      <w:jc w:val="both"/>
    </w:pPr>
    <w:rPr>
      <w:rFonts w:ascii="Helvetica" w:eastAsia="Times New Roman" w:hAnsi="Helvetica"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6658"/>
    <w:pPr>
      <w:tabs>
        <w:tab w:val="center" w:pos="4252"/>
        <w:tab w:val="right" w:pos="8504"/>
      </w:tabs>
    </w:pPr>
  </w:style>
  <w:style w:type="character" w:customStyle="1" w:styleId="EncabezadoCar">
    <w:name w:val="Encabezado Car"/>
    <w:basedOn w:val="Fuentedeprrafopredeter"/>
    <w:link w:val="Encabezado"/>
    <w:rsid w:val="00D56658"/>
    <w:rPr>
      <w:rFonts w:ascii="Helvetica" w:eastAsia="Times New Roman" w:hAnsi="Helvetica" w:cs="Times New Roman"/>
      <w:sz w:val="20"/>
      <w:szCs w:val="24"/>
      <w:lang w:eastAsia="es-ES"/>
    </w:rPr>
  </w:style>
  <w:style w:type="paragraph" w:styleId="Piedepgina">
    <w:name w:val="footer"/>
    <w:basedOn w:val="Normal"/>
    <w:link w:val="PiedepginaCar"/>
    <w:rsid w:val="00D56658"/>
    <w:pPr>
      <w:tabs>
        <w:tab w:val="center" w:pos="4252"/>
        <w:tab w:val="right" w:pos="8504"/>
      </w:tabs>
    </w:pPr>
    <w:rPr>
      <w:color w:val="868F98"/>
      <w:sz w:val="18"/>
    </w:rPr>
  </w:style>
  <w:style w:type="character" w:customStyle="1" w:styleId="PiedepginaCar">
    <w:name w:val="Pie de página Car"/>
    <w:basedOn w:val="Fuentedeprrafopredeter"/>
    <w:link w:val="Piedepgina"/>
    <w:rsid w:val="00D56658"/>
    <w:rPr>
      <w:rFonts w:ascii="Helvetica" w:eastAsia="Times New Roman" w:hAnsi="Helvetica" w:cs="Times New Roman"/>
      <w:color w:val="868F98"/>
      <w:sz w:val="18"/>
      <w:szCs w:val="24"/>
      <w:lang w:eastAsia="es-ES"/>
    </w:rPr>
  </w:style>
  <w:style w:type="character" w:styleId="Hipervnculo">
    <w:name w:val="Hyperlink"/>
    <w:uiPriority w:val="99"/>
    <w:rsid w:val="00D56658"/>
    <w:rPr>
      <w:color w:val="0000FF"/>
      <w:u w:val="single"/>
    </w:rPr>
  </w:style>
  <w:style w:type="paragraph" w:styleId="Textodeglobo">
    <w:name w:val="Balloon Text"/>
    <w:basedOn w:val="Normal"/>
    <w:link w:val="TextodegloboCar"/>
    <w:uiPriority w:val="99"/>
    <w:semiHidden/>
    <w:unhideWhenUsed/>
    <w:rsid w:val="00D56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65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estatal@fechtj.ugt.org" TargetMode="External"/><Relationship Id="rId1" Type="http://schemas.openxmlformats.org/officeDocument/2006/relationships/hyperlink" Target="http://www.chtjug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Parra</dc:creator>
  <cp:lastModifiedBy>Ana Monge</cp:lastModifiedBy>
  <cp:revision>5</cp:revision>
  <cp:lastPrinted>2017-05-12T10:19:00Z</cp:lastPrinted>
  <dcterms:created xsi:type="dcterms:W3CDTF">2017-05-12T10:06:00Z</dcterms:created>
  <dcterms:modified xsi:type="dcterms:W3CDTF">2017-05-12T10:57:00Z</dcterms:modified>
</cp:coreProperties>
</file>